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A0" w:rsidRPr="00237465" w:rsidRDefault="00E929A0" w:rsidP="00E929A0">
      <w:pPr>
        <w:jc w:val="center"/>
        <w:rPr>
          <w:rFonts w:ascii="Times New Roman" w:hAnsi="Times New Roman"/>
          <w:b/>
          <w:sz w:val="28"/>
          <w:szCs w:val="28"/>
        </w:rPr>
      </w:pPr>
      <w:r w:rsidRPr="00237465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</w:t>
      </w:r>
      <w:proofErr w:type="spellStart"/>
      <w:r w:rsidRPr="00237465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237465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237465">
        <w:rPr>
          <w:rFonts w:ascii="Times New Roman" w:hAnsi="Times New Roman"/>
          <w:b/>
          <w:sz w:val="28"/>
          <w:szCs w:val="28"/>
        </w:rPr>
        <w:t>услово</w:t>
      </w:r>
      <w:proofErr w:type="spellEnd"/>
      <w:r w:rsidRPr="00237465">
        <w:rPr>
          <w:rFonts w:ascii="Times New Roman" w:hAnsi="Times New Roman"/>
          <w:b/>
          <w:sz w:val="28"/>
          <w:szCs w:val="28"/>
        </w:rPr>
        <w:t xml:space="preserve">  муниципального района </w:t>
      </w:r>
      <w:proofErr w:type="spellStart"/>
      <w:r w:rsidRPr="00237465">
        <w:rPr>
          <w:rFonts w:ascii="Times New Roman" w:hAnsi="Times New Roman"/>
          <w:b/>
          <w:sz w:val="28"/>
          <w:szCs w:val="28"/>
        </w:rPr>
        <w:t>Бирский</w:t>
      </w:r>
      <w:proofErr w:type="spellEnd"/>
      <w:r w:rsidRPr="00237465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tbl>
      <w:tblPr>
        <w:tblW w:w="15480" w:type="dxa"/>
        <w:tblInd w:w="-432" w:type="dxa"/>
        <w:tblLook w:val="01E0"/>
      </w:tblPr>
      <w:tblGrid>
        <w:gridCol w:w="4860"/>
        <w:gridCol w:w="5220"/>
        <w:gridCol w:w="5400"/>
      </w:tblGrid>
      <w:tr w:rsidR="00E929A0" w:rsidRPr="00237465" w:rsidTr="0087411B">
        <w:trPr>
          <w:trHeight w:val="2659"/>
        </w:trPr>
        <w:tc>
          <w:tcPr>
            <w:tcW w:w="4860" w:type="dxa"/>
            <w:shd w:val="clear" w:color="auto" w:fill="auto"/>
          </w:tcPr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</w:t>
            </w:r>
            <w:r w:rsidRPr="00237465">
              <w:rPr>
                <w:rFonts w:ascii="Times New Roman" w:hAnsi="Times New Roman"/>
                <w:sz w:val="28"/>
                <w:szCs w:val="28"/>
              </w:rPr>
              <w:t xml:space="preserve"> ШМО учителей                                                                                                                              русского языка и литературы 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Д.А.Байболдина</w:t>
            </w:r>
            <w:proofErr w:type="spellEnd"/>
            <w:r w:rsidRPr="00237465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 от 28.08.2020 г.</w:t>
            </w:r>
          </w:p>
        </w:tc>
        <w:tc>
          <w:tcPr>
            <w:tcW w:w="5220" w:type="dxa"/>
            <w:shd w:val="clear" w:color="auto" w:fill="auto"/>
          </w:tcPr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237465">
              <w:rPr>
                <w:rFonts w:ascii="Times New Roman" w:hAnsi="Times New Roman"/>
                <w:sz w:val="28"/>
                <w:szCs w:val="28"/>
              </w:rPr>
              <w:t xml:space="preserve">                СОГЛАСОВАНО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237465">
              <w:rPr>
                <w:rFonts w:ascii="Times New Roman" w:hAnsi="Times New Roman"/>
                <w:sz w:val="28"/>
                <w:szCs w:val="28"/>
              </w:rPr>
              <w:t xml:space="preserve">              Заместитель директора по УВР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_____________/О.С.Алексеева/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237465">
              <w:rPr>
                <w:rFonts w:ascii="Times New Roman" w:hAnsi="Times New Roman"/>
                <w:sz w:val="28"/>
                <w:szCs w:val="28"/>
              </w:rPr>
              <w:t xml:space="preserve">           УТВЕРЖДАЮ 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237465">
              <w:rPr>
                <w:rFonts w:ascii="Times New Roman" w:hAnsi="Times New Roman"/>
                <w:sz w:val="28"/>
                <w:szCs w:val="28"/>
              </w:rPr>
              <w:t xml:space="preserve">          Директор МБОУ СОШ </w:t>
            </w:r>
            <w:proofErr w:type="spellStart"/>
            <w:r w:rsidRPr="0023746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23746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37465">
              <w:rPr>
                <w:rFonts w:ascii="Times New Roman" w:hAnsi="Times New Roman"/>
                <w:sz w:val="28"/>
                <w:szCs w:val="28"/>
              </w:rPr>
              <w:t>услово</w:t>
            </w:r>
            <w:proofErr w:type="spellEnd"/>
            <w:r w:rsidRPr="0023746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_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________________ /Н.Б.Егоров</w:t>
            </w:r>
            <w:r w:rsidRPr="00237465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Приказ 72-К от «31» августа 2020</w:t>
            </w:r>
            <w:r w:rsidRPr="00237465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E929A0" w:rsidRPr="00237465" w:rsidRDefault="00E929A0" w:rsidP="0087411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9A0" w:rsidRPr="00237465" w:rsidTr="0087411B">
        <w:tblPrEx>
          <w:tblLook w:val="0000"/>
        </w:tblPrEx>
        <w:tc>
          <w:tcPr>
            <w:tcW w:w="15480" w:type="dxa"/>
            <w:gridSpan w:val="3"/>
          </w:tcPr>
          <w:p w:rsidR="00E929A0" w:rsidRPr="00237465" w:rsidRDefault="00E929A0" w:rsidP="0087411B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29A0" w:rsidRPr="00237465" w:rsidRDefault="00E929A0" w:rsidP="008741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465">
              <w:rPr>
                <w:rFonts w:ascii="Times New Roman" w:hAnsi="Times New Roman"/>
                <w:sz w:val="28"/>
                <w:szCs w:val="28"/>
              </w:rPr>
              <w:t xml:space="preserve">Рабочая программа </w:t>
            </w:r>
          </w:p>
          <w:p w:rsidR="00E929A0" w:rsidRPr="00237465" w:rsidRDefault="00E929A0" w:rsidP="008741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литературе для 8</w:t>
            </w:r>
            <w:r w:rsidRPr="00237465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  <w:p w:rsidR="00E929A0" w:rsidRPr="00237465" w:rsidRDefault="00E929A0" w:rsidP="008741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2020-2021</w:t>
            </w:r>
            <w:r w:rsidRPr="00237465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E929A0" w:rsidRPr="00237465" w:rsidRDefault="00E929A0" w:rsidP="008741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465">
              <w:rPr>
                <w:rFonts w:ascii="Times New Roman" w:hAnsi="Times New Roman"/>
                <w:sz w:val="28"/>
                <w:szCs w:val="28"/>
              </w:rPr>
              <w:t>Составила учитель русского языка и литературы</w:t>
            </w:r>
          </w:p>
          <w:p w:rsidR="00E929A0" w:rsidRPr="00237465" w:rsidRDefault="00E929A0" w:rsidP="008741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465">
              <w:rPr>
                <w:rFonts w:ascii="Times New Roman" w:hAnsi="Times New Roman"/>
                <w:sz w:val="28"/>
                <w:szCs w:val="28"/>
              </w:rPr>
              <w:t>Алексеева Оксана Сергеевна</w:t>
            </w:r>
          </w:p>
        </w:tc>
      </w:tr>
    </w:tbl>
    <w:p w:rsidR="00E929A0" w:rsidRDefault="00E929A0" w:rsidP="00E929A0">
      <w:pPr>
        <w:pStyle w:val="a4"/>
        <w:spacing w:line="276" w:lineRule="auto"/>
        <w:jc w:val="both"/>
        <w:rPr>
          <w:rFonts w:cs="Times New Roman"/>
          <w:sz w:val="24"/>
          <w:szCs w:val="24"/>
        </w:rPr>
      </w:pPr>
    </w:p>
    <w:p w:rsidR="00E929A0" w:rsidRDefault="00E929A0" w:rsidP="00E929A0">
      <w:pPr>
        <w:pStyle w:val="a4"/>
        <w:spacing w:line="276" w:lineRule="auto"/>
        <w:jc w:val="both"/>
        <w:rPr>
          <w:rFonts w:cs="Times New Roman"/>
          <w:sz w:val="24"/>
          <w:szCs w:val="24"/>
        </w:rPr>
      </w:pPr>
    </w:p>
    <w:p w:rsidR="00201992" w:rsidRPr="002D051D" w:rsidRDefault="00201992" w:rsidP="0020199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992" w:rsidRPr="002D051D" w:rsidRDefault="00201992" w:rsidP="002019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1992" w:rsidRPr="002D051D" w:rsidRDefault="00201992" w:rsidP="0020199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5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1992" w:rsidRPr="002D051D" w:rsidRDefault="00201992" w:rsidP="002019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1992" w:rsidRPr="002D051D" w:rsidRDefault="00201992" w:rsidP="002019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1992" w:rsidRPr="002D051D" w:rsidRDefault="00201992" w:rsidP="00201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51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D7A20" w:rsidRDefault="00201992" w:rsidP="00201992">
      <w:pPr>
        <w:pStyle w:val="a4"/>
        <w:spacing w:line="276" w:lineRule="auto"/>
        <w:rPr>
          <w:rFonts w:cs="Times New Roman"/>
          <w:sz w:val="24"/>
          <w:szCs w:val="24"/>
        </w:rPr>
      </w:pPr>
      <w:r w:rsidRPr="002D051D">
        <w:rPr>
          <w:rFonts w:cs="Times New Roman"/>
          <w:sz w:val="24"/>
          <w:szCs w:val="24"/>
        </w:rPr>
        <w:t xml:space="preserve">     </w:t>
      </w:r>
    </w:p>
    <w:p w:rsidR="00201992" w:rsidRPr="00D5376D" w:rsidRDefault="00D5376D" w:rsidP="002019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76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1992" w:rsidRPr="002D051D" w:rsidRDefault="000F5A08" w:rsidP="0020199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1992" w:rsidRPr="002D051D">
        <w:rPr>
          <w:rFonts w:ascii="Times New Roman" w:hAnsi="Times New Roman" w:cs="Times New Roman"/>
          <w:sz w:val="24"/>
          <w:szCs w:val="24"/>
        </w:rPr>
        <w:t xml:space="preserve">Рабочая программа по русской литературе  составлена на основе примерной программы  В.Я.Коровиной. Литература. 5-11 классы/базовый уровень – </w:t>
      </w:r>
      <w:proofErr w:type="spellStart"/>
      <w:r w:rsidR="00201992" w:rsidRPr="002D051D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="00201992" w:rsidRPr="002D051D">
        <w:rPr>
          <w:rFonts w:ascii="Times New Roman" w:hAnsi="Times New Roman" w:cs="Times New Roman"/>
          <w:sz w:val="24"/>
          <w:szCs w:val="24"/>
        </w:rPr>
        <w:t>, 2009.</w:t>
      </w:r>
    </w:p>
    <w:p w:rsidR="00201992" w:rsidRPr="002D051D" w:rsidRDefault="000F5A08" w:rsidP="0095527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1992" w:rsidRPr="002D051D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</w:t>
      </w:r>
      <w:proofErr w:type="spellStart"/>
      <w:r w:rsidR="00201992" w:rsidRPr="002D051D">
        <w:rPr>
          <w:rFonts w:ascii="Times New Roman" w:hAnsi="Times New Roman" w:cs="Times New Roman"/>
          <w:sz w:val="24"/>
          <w:szCs w:val="24"/>
        </w:rPr>
        <w:t>осушествляется</w:t>
      </w:r>
      <w:proofErr w:type="spellEnd"/>
      <w:r w:rsidR="00201992" w:rsidRPr="002D051D">
        <w:rPr>
          <w:rFonts w:ascii="Times New Roman" w:hAnsi="Times New Roman" w:cs="Times New Roman"/>
          <w:sz w:val="24"/>
          <w:szCs w:val="24"/>
        </w:rPr>
        <w:t xml:space="preserve"> с помощью УМК</w:t>
      </w:r>
      <w:r w:rsidR="00955272">
        <w:rPr>
          <w:rFonts w:ascii="Times New Roman" w:hAnsi="Times New Roman" w:cs="Times New Roman"/>
          <w:sz w:val="24"/>
          <w:szCs w:val="24"/>
        </w:rPr>
        <w:t>:</w:t>
      </w:r>
      <w:r w:rsidR="00201992" w:rsidRPr="002D051D">
        <w:rPr>
          <w:rFonts w:ascii="Times New Roman" w:hAnsi="Times New Roman" w:cs="Times New Roman"/>
          <w:sz w:val="24"/>
          <w:szCs w:val="24"/>
        </w:rPr>
        <w:t xml:space="preserve"> Литература.8класс</w:t>
      </w:r>
      <w:proofErr w:type="gramStart"/>
      <w:r w:rsidR="00201992" w:rsidRPr="002D051D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201992" w:rsidRPr="002D051D">
        <w:rPr>
          <w:rFonts w:ascii="Times New Roman" w:hAnsi="Times New Roman" w:cs="Times New Roman"/>
          <w:sz w:val="24"/>
          <w:szCs w:val="24"/>
        </w:rPr>
        <w:t>чебник для общеобразовательных учреждений.В2</w:t>
      </w:r>
      <w:r w:rsidR="00955272">
        <w:rPr>
          <w:rFonts w:ascii="Times New Roman" w:hAnsi="Times New Roman" w:cs="Times New Roman"/>
          <w:sz w:val="24"/>
          <w:szCs w:val="24"/>
        </w:rPr>
        <w:t xml:space="preserve"> ч. /</w:t>
      </w:r>
      <w:proofErr w:type="spellStart"/>
      <w:r w:rsidR="00201992" w:rsidRPr="002D051D">
        <w:rPr>
          <w:rFonts w:ascii="Times New Roman" w:hAnsi="Times New Roman" w:cs="Times New Roman"/>
          <w:sz w:val="24"/>
          <w:szCs w:val="24"/>
        </w:rPr>
        <w:t>В.Я.Коровина,В.П.Журавл</w:t>
      </w:r>
      <w:r w:rsidR="00F713D2">
        <w:rPr>
          <w:rFonts w:ascii="Times New Roman" w:hAnsi="Times New Roman" w:cs="Times New Roman"/>
          <w:sz w:val="24"/>
          <w:szCs w:val="24"/>
        </w:rPr>
        <w:t>ев,В.И.Коровин,И.С.Збарский</w:t>
      </w:r>
      <w:proofErr w:type="spellEnd"/>
      <w:r w:rsidR="00F713D2">
        <w:rPr>
          <w:rFonts w:ascii="Times New Roman" w:hAnsi="Times New Roman" w:cs="Times New Roman"/>
          <w:sz w:val="24"/>
          <w:szCs w:val="24"/>
        </w:rPr>
        <w:t>/; п</w:t>
      </w:r>
      <w:r w:rsidR="00201992" w:rsidRPr="002D051D"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 w:rsidR="00201992" w:rsidRPr="002D051D">
        <w:rPr>
          <w:rFonts w:ascii="Times New Roman" w:hAnsi="Times New Roman" w:cs="Times New Roman"/>
          <w:sz w:val="24"/>
          <w:szCs w:val="24"/>
        </w:rPr>
        <w:t>ред.В.Я.Коровиной</w:t>
      </w:r>
      <w:proofErr w:type="spellEnd"/>
      <w:r w:rsidR="00201992" w:rsidRPr="002D051D">
        <w:rPr>
          <w:rFonts w:ascii="Times New Roman" w:hAnsi="Times New Roman" w:cs="Times New Roman"/>
          <w:sz w:val="24"/>
          <w:szCs w:val="24"/>
        </w:rPr>
        <w:t xml:space="preserve">.—М.:Просвещение,2016г. </w:t>
      </w:r>
    </w:p>
    <w:p w:rsidR="007D452F" w:rsidRDefault="007D452F" w:rsidP="00DD7A20">
      <w:pPr>
        <w:rPr>
          <w:rFonts w:ascii="Times New Roman" w:hAnsi="Times New Roman" w:cs="Times New Roman"/>
          <w:b/>
          <w:sz w:val="24"/>
          <w:szCs w:val="24"/>
        </w:rPr>
      </w:pPr>
    </w:p>
    <w:p w:rsidR="00955272" w:rsidRPr="002D051D" w:rsidRDefault="00955272" w:rsidP="00DD7A20">
      <w:pPr>
        <w:rPr>
          <w:rFonts w:ascii="Times New Roman" w:hAnsi="Times New Roman" w:cs="Times New Roman"/>
          <w:b/>
          <w:sz w:val="24"/>
          <w:szCs w:val="24"/>
        </w:rPr>
      </w:pPr>
    </w:p>
    <w:p w:rsidR="00090FB9" w:rsidRDefault="0027597F" w:rsidP="00201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1.Планируемые  результаты изучения</w:t>
      </w:r>
      <w:r w:rsidR="00201992" w:rsidRPr="002D051D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090FB9" w:rsidRDefault="00201992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 w:rsidRPr="002D051D">
        <w:rPr>
          <w:b/>
        </w:rPr>
        <w:t xml:space="preserve"> </w:t>
      </w:r>
      <w:r w:rsidR="00090FB9">
        <w:rPr>
          <w:b/>
          <w:iCs/>
          <w:color w:val="000000"/>
        </w:rPr>
        <w:t>Личностные</w:t>
      </w:r>
      <w:r w:rsidR="00090FB9">
        <w:rPr>
          <w:i/>
          <w:iCs/>
          <w:color w:val="000000"/>
        </w:rPr>
        <w:t>: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1) воспитание российской гражданской иден</w:t>
      </w:r>
      <w:r>
        <w:rPr>
          <w:color w:val="000000"/>
        </w:rPr>
        <w:softHyphen/>
        <w:t>тичности: патриотизма, любви и уважения к Отечеству, чувства гордости за свою Роди</w:t>
      </w:r>
      <w:r>
        <w:rPr>
          <w:color w:val="000000"/>
        </w:rPr>
        <w:softHyphen/>
        <w:t>ну, прошлое и настоящее многонациональ</w:t>
      </w:r>
      <w:r>
        <w:rPr>
          <w:color w:val="000000"/>
        </w:rPr>
        <w:softHyphen/>
        <w:t>ного народа России; осознание своей этни</w:t>
      </w:r>
      <w:r>
        <w:rPr>
          <w:color w:val="000000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2) формирование ответственного отношения к учению, готовности и </w:t>
      </w:r>
      <w:proofErr w:type="gramStart"/>
      <w:r>
        <w:rPr>
          <w:color w:val="000000"/>
        </w:rPr>
        <w:t>способности</w:t>
      </w:r>
      <w:proofErr w:type="gramEnd"/>
      <w:r>
        <w:rPr>
          <w:color w:val="000000"/>
        </w:rPr>
        <w:t xml:space="preserve"> об</w:t>
      </w:r>
      <w:r>
        <w:rPr>
          <w:color w:val="000000"/>
        </w:rPr>
        <w:softHyphen/>
        <w:t>учающихся к саморазвитию и самообразова</w:t>
      </w:r>
      <w:r>
        <w:rPr>
          <w:color w:val="000000"/>
        </w:rPr>
        <w:softHyphen/>
        <w:t>нию на основе мотивации к обучению и по</w:t>
      </w:r>
      <w:r>
        <w:rPr>
          <w:color w:val="000000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>
        <w:rPr>
          <w:color w:val="000000"/>
        </w:rPr>
        <w:softHyphen/>
        <w:t>ний, с учетом устойчивых познавательных интересов;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>
        <w:rPr>
          <w:color w:val="000000"/>
        </w:rPr>
        <w:softHyphen/>
        <w:t>ковое, духовное многообразие современного мира;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>
        <w:rPr>
          <w:color w:val="000000"/>
        </w:rPr>
        <w:t>4) формирование осознанного, уважительного и доброжелательного отношения к другому человеку, его мнению, мировоззрению, куль</w:t>
      </w:r>
      <w:r>
        <w:rPr>
          <w:color w:val="000000"/>
        </w:rPr>
        <w:softHyphen/>
        <w:t>туре, языку, вере, гражданской позиции, к ис</w:t>
      </w:r>
      <w:r>
        <w:rPr>
          <w:color w:val="000000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>
        <w:rPr>
          <w:color w:val="000000"/>
        </w:rPr>
        <w:softHyphen/>
        <w:t>гими людьми и достигать в нем взаимопони</w:t>
      </w:r>
      <w:r>
        <w:rPr>
          <w:color w:val="000000"/>
        </w:rPr>
        <w:softHyphen/>
        <w:t>мания;</w:t>
      </w:r>
      <w:proofErr w:type="gramEnd"/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5)освоение социальных норм, правил пове</w:t>
      </w:r>
      <w:r>
        <w:rPr>
          <w:color w:val="000000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>
        <w:rPr>
          <w:color w:val="000000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6) развитие морального сознания и компетент</w:t>
      </w:r>
      <w:r>
        <w:rPr>
          <w:color w:val="000000"/>
        </w:rPr>
        <w:softHyphen/>
        <w:t>ности в решении моральных проблем на осно</w:t>
      </w:r>
      <w:r>
        <w:rPr>
          <w:color w:val="000000"/>
        </w:rPr>
        <w:softHyphen/>
        <w:t>ве личностного выбора, формирование нрав</w:t>
      </w:r>
      <w:r>
        <w:rPr>
          <w:color w:val="000000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lastRenderedPageBreak/>
        <w:t>7) формирование коммуникативной компетент</w:t>
      </w:r>
      <w:r>
        <w:rPr>
          <w:color w:val="000000"/>
        </w:rPr>
        <w:softHyphen/>
        <w:t xml:space="preserve">ности в общении и сотрудничестве со </w:t>
      </w:r>
      <w:proofErr w:type="spellStart"/>
      <w:r>
        <w:rPr>
          <w:color w:val="000000"/>
        </w:rPr>
        <w:t>сверст</w:t>
      </w:r>
      <w:r>
        <w:rPr>
          <w:color w:val="000000"/>
        </w:rPr>
        <w:softHyphen/>
        <w:t>иками</w:t>
      </w:r>
      <w:proofErr w:type="spellEnd"/>
      <w:r>
        <w:rPr>
          <w:color w:val="000000"/>
        </w:rPr>
        <w:t>, старшими и младшими в процессе образовательной, общественно полезной, учебно-исследовательской, творческой и дру</w:t>
      </w:r>
      <w:r>
        <w:rPr>
          <w:color w:val="000000"/>
        </w:rPr>
        <w:softHyphen/>
        <w:t>гих видах деятельности;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8) формирование экологической культуры на </w:t>
      </w:r>
      <w:proofErr w:type="spellStart"/>
      <w:r>
        <w:rPr>
          <w:color w:val="000000"/>
        </w:rPr>
        <w:t>ос</w:t>
      </w:r>
      <w:r>
        <w:rPr>
          <w:color w:val="000000"/>
        </w:rPr>
        <w:softHyphen/>
        <w:t>овее</w:t>
      </w:r>
      <w:proofErr w:type="spellEnd"/>
      <w:r>
        <w:rPr>
          <w:color w:val="000000"/>
        </w:rPr>
        <w:t xml:space="preserve"> признания ценности жизни во всех ее проявлениях и необходимости ответствен</w:t>
      </w:r>
      <w:r>
        <w:rPr>
          <w:color w:val="000000"/>
        </w:rPr>
        <w:softHyphen/>
        <w:t>ного, бережного отношения к окружающей среде;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9)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10) развитие эстетического сознания через освое</w:t>
      </w:r>
      <w:r>
        <w:rPr>
          <w:color w:val="000000"/>
        </w:rPr>
        <w:softHyphen/>
        <w:t>ние художественного наследия народов Рос</w:t>
      </w:r>
      <w:r>
        <w:rPr>
          <w:color w:val="000000"/>
        </w:rPr>
        <w:softHyphen/>
        <w:t>сии и мира, творческой деятельности эстети</w:t>
      </w:r>
      <w:r>
        <w:rPr>
          <w:color w:val="000000"/>
        </w:rPr>
        <w:softHyphen/>
        <w:t>ческого характера.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proofErr w:type="spellStart"/>
      <w:r>
        <w:rPr>
          <w:b/>
          <w:bCs/>
          <w:i/>
          <w:iCs/>
          <w:color w:val="000000"/>
        </w:rPr>
        <w:t>Метапредметные</w:t>
      </w:r>
      <w:proofErr w:type="spellEnd"/>
      <w:proofErr w:type="gramStart"/>
      <w:r>
        <w:rPr>
          <w:b/>
          <w:bCs/>
          <w:i/>
          <w:iCs/>
          <w:color w:val="000000"/>
        </w:rPr>
        <w:t xml:space="preserve"> :</w:t>
      </w:r>
      <w:proofErr w:type="gramEnd"/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1) умение самостоятельно определять цели сво</w:t>
      </w:r>
      <w:r>
        <w:rPr>
          <w:color w:val="000000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2) умение самостоятельно планировать пути до</w:t>
      </w:r>
      <w:r>
        <w:rPr>
          <w:color w:val="000000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3) умение соотносить свои действия с планируе</w:t>
      </w:r>
      <w:r>
        <w:rPr>
          <w:color w:val="000000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>
        <w:rPr>
          <w:color w:val="000000"/>
        </w:rPr>
        <w:softHyphen/>
        <w:t>ний, корректировать свои действия в соответ</w:t>
      </w:r>
      <w:r>
        <w:rPr>
          <w:color w:val="000000"/>
        </w:rPr>
        <w:softHyphen/>
        <w:t>ствии с изменяющейся ситуацией;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4) умение оценивать правильность выполнения учебной задачи, собственные возможности ее решения;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5) владение основами самоконтроля, самооценки, принятия решений и осуществления осо</w:t>
      </w:r>
      <w:r>
        <w:rPr>
          <w:color w:val="000000"/>
        </w:rPr>
        <w:softHyphen/>
        <w:t>знанного выбора в учебной и познавательной деятельности;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6) умение определять понятия, создавать обоб</w:t>
      </w:r>
      <w:r>
        <w:rPr>
          <w:color w:val="000000"/>
        </w:rPr>
        <w:softHyphen/>
        <w:t>щения. Устанавливать аналогии, классифици</w:t>
      </w:r>
      <w:r>
        <w:rPr>
          <w:color w:val="000000"/>
        </w:rPr>
        <w:softHyphen/>
        <w:t>ровать, самостоятельно выбирать основания и критерии для классификации, устанавли</w:t>
      </w:r>
      <w:r>
        <w:rPr>
          <w:color w:val="000000"/>
        </w:rPr>
        <w:softHyphen/>
        <w:t xml:space="preserve">вать причинно-следственные связи, строить </w:t>
      </w:r>
      <w:proofErr w:type="gramStart"/>
      <w:r>
        <w:rPr>
          <w:color w:val="000000"/>
        </w:rPr>
        <w:t>логическое рассуждение</w:t>
      </w:r>
      <w:proofErr w:type="gramEnd"/>
      <w:r>
        <w:rPr>
          <w:color w:val="000000"/>
        </w:rPr>
        <w:t>, умозаключение (ин</w:t>
      </w:r>
      <w:r>
        <w:rPr>
          <w:color w:val="000000"/>
        </w:rPr>
        <w:softHyphen/>
        <w:t>дуктивное, дедуктивное и по аналогии) и де</w:t>
      </w:r>
      <w:r>
        <w:rPr>
          <w:color w:val="000000"/>
        </w:rPr>
        <w:softHyphen/>
        <w:t>лать выводы;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7) умение создавать, применять и преобразо</w:t>
      </w:r>
      <w:r>
        <w:rPr>
          <w:color w:val="000000"/>
        </w:rPr>
        <w:softHyphen/>
        <w:t>вывать знаки и символы, модели и схемы для решения учебных и познавательных задач;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8) смысловое чтение; умение организовывать учебное сотрудничество и совместную дея</w:t>
      </w:r>
      <w:r>
        <w:rPr>
          <w:color w:val="000000"/>
        </w:rPr>
        <w:softHyphen/>
        <w:t>тельность с учителем и сверстниками; ра</w:t>
      </w:r>
      <w:r>
        <w:rPr>
          <w:color w:val="000000"/>
        </w:rPr>
        <w:softHyphen/>
        <w:t xml:space="preserve">ботать индивидуально и в группе: находить общее решение и разрешать конфликты на </w:t>
      </w:r>
      <w:proofErr w:type="spellStart"/>
      <w:r>
        <w:rPr>
          <w:color w:val="000000"/>
        </w:rPr>
        <w:t>ос</w:t>
      </w:r>
      <w:r>
        <w:rPr>
          <w:color w:val="000000"/>
        </w:rPr>
        <w:softHyphen/>
        <w:t>овее</w:t>
      </w:r>
      <w:proofErr w:type="spellEnd"/>
      <w:r>
        <w:rPr>
          <w:color w:val="000000"/>
        </w:rPr>
        <w:t xml:space="preserve"> согласования позиций и учета интересов; формулировать, аргументировать и отстаивать свое мнение;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9) умение осознанно использовать речевые сред</w:t>
      </w:r>
      <w:r>
        <w:rPr>
          <w:color w:val="000000"/>
        </w:rPr>
        <w:softHyphen/>
        <w:t>ства в соответствии с задачей коммуникации, для выражения своих чувств, мыслей и по</w:t>
      </w:r>
      <w:r>
        <w:rPr>
          <w:color w:val="000000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lastRenderedPageBreak/>
        <w:t>10) формирование и развитие компетентности в области использования информационно-</w:t>
      </w:r>
      <w:r>
        <w:rPr>
          <w:color w:val="000000"/>
        </w:rPr>
        <w:softHyphen/>
        <w:t>коммуникационных технологий.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b/>
          <w:bCs/>
          <w:i/>
          <w:iCs/>
          <w:color w:val="000000"/>
        </w:rPr>
        <w:t>Предметные: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1) понимание ключевых проблем изученных произведений русского фольклора и фольк</w:t>
      </w:r>
      <w:r>
        <w:rPr>
          <w:color w:val="000000"/>
        </w:rPr>
        <w:softHyphen/>
        <w:t>лора других народов, древнерусской литера</w:t>
      </w:r>
      <w:r>
        <w:rPr>
          <w:color w:val="000000"/>
        </w:rPr>
        <w:softHyphen/>
        <w:t>туры, литературы XVIII в., русских писателей XIX-XX вв., литературы народов России и за</w:t>
      </w:r>
      <w:r>
        <w:rPr>
          <w:color w:val="000000"/>
        </w:rPr>
        <w:softHyphen/>
        <w:t>рубежной литературы;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2) понимание связи литературных произведений с эпохой их написания, выявление заложенных в них вневременных, непреходящих нравствен</w:t>
      </w:r>
      <w:r>
        <w:rPr>
          <w:color w:val="000000"/>
        </w:rPr>
        <w:softHyphen/>
        <w:t>ных ценностей и их современного звучания;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3) умение анализировать литературное про</w:t>
      </w:r>
      <w:r>
        <w:rPr>
          <w:color w:val="000000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>
        <w:rPr>
          <w:color w:val="000000"/>
        </w:rPr>
        <w:softHyphen/>
        <w:t>ственный пафос литературного произведения; характеризовать его героев, сопоставлять ге</w:t>
      </w:r>
      <w:r>
        <w:rPr>
          <w:color w:val="000000"/>
        </w:rPr>
        <w:softHyphen/>
        <w:t>роев одного или нескольких произведений;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4) определение в произведении элементов сю</w:t>
      </w:r>
      <w:r>
        <w:rPr>
          <w:color w:val="000000"/>
        </w:rPr>
        <w:softHyphen/>
        <w:t>жета, композиции, изобразительно-вырази</w:t>
      </w:r>
      <w:r>
        <w:rPr>
          <w:color w:val="000000"/>
        </w:rPr>
        <w:softHyphen/>
        <w:t>тельных средств языка, понимание их роли в раскрытии идейно-художественного содер</w:t>
      </w:r>
      <w:r>
        <w:rPr>
          <w:color w:val="000000"/>
        </w:rPr>
        <w:softHyphen/>
        <w:t>жания произведения (элементы филологиче</w:t>
      </w:r>
      <w:r>
        <w:rPr>
          <w:color w:val="000000"/>
        </w:rPr>
        <w:softHyphen/>
        <w:t>ского анализа); владение элементарной лите</w:t>
      </w:r>
      <w:r>
        <w:rPr>
          <w:color w:val="000000"/>
        </w:rPr>
        <w:softHyphen/>
        <w:t>ратуроведческой терминологией при анализе литературного произведения;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5) приобщение к духовно-нравственным цен</w:t>
      </w:r>
      <w:r>
        <w:rPr>
          <w:color w:val="000000"/>
        </w:rPr>
        <w:softHyphen/>
        <w:t>ностям русской литературы и культуры, со</w:t>
      </w:r>
      <w:r>
        <w:rPr>
          <w:color w:val="000000"/>
        </w:rPr>
        <w:softHyphen/>
        <w:t>поставление их с духовно-нравственными ценностями других народов;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6) формулирование собственного отношения к произведениям литературы, их оценка;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7) собственная интерпретация изученных литературных произведений;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8) понимание авторской позиции и свое отно</w:t>
      </w:r>
      <w:r>
        <w:rPr>
          <w:color w:val="000000"/>
        </w:rPr>
        <w:softHyphen/>
        <w:t>шение к ней;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9) восприятие на слух литературных произве</w:t>
      </w:r>
      <w:r>
        <w:rPr>
          <w:color w:val="000000"/>
        </w:rPr>
        <w:softHyphen/>
        <w:t>дений разных жанров, осмысленное чтение и адекватное восприятие;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10) умение пересказывать прозаические произве</w:t>
      </w:r>
      <w:r>
        <w:rPr>
          <w:color w:val="000000"/>
        </w:rPr>
        <w:softHyphen/>
        <w:t>дения или их отрывки с использованием об</w:t>
      </w:r>
      <w:r>
        <w:rPr>
          <w:color w:val="000000"/>
        </w:rPr>
        <w:softHyphen/>
        <w:t>разных средств русского языка и цитат из тек</w:t>
      </w:r>
      <w:r>
        <w:rPr>
          <w:color w:val="000000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11) написание изложений и сочинений на темы, связанные с тематикой, проблематикой изученных произведений; классные и домаш</w:t>
      </w:r>
      <w:r>
        <w:rPr>
          <w:color w:val="000000"/>
        </w:rPr>
        <w:softHyphen/>
        <w:t>ние творческие работы; рефераты на литера</w:t>
      </w:r>
      <w:r>
        <w:rPr>
          <w:color w:val="000000"/>
        </w:rPr>
        <w:softHyphen/>
        <w:t>турные и общекультурные темы;</w:t>
      </w:r>
    </w:p>
    <w:p w:rsidR="00090FB9" w:rsidRDefault="00090FB9" w:rsidP="00090FB9">
      <w:pPr>
        <w:pStyle w:val="ab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12) понимание образной природы литературы как явления словесного искусства; эстетическое восприятие произведений литературы; фор</w:t>
      </w:r>
      <w:r>
        <w:rPr>
          <w:color w:val="000000"/>
        </w:rPr>
        <w:softHyphen/>
        <w:t>мирование эстетического вкуса;</w:t>
      </w:r>
    </w:p>
    <w:p w:rsidR="00201992" w:rsidRPr="00090FB9" w:rsidRDefault="00090FB9" w:rsidP="00090FB9">
      <w:pPr>
        <w:rPr>
          <w:rFonts w:ascii="Times New Roman" w:hAnsi="Times New Roman" w:cs="Times New Roman"/>
          <w:sz w:val="24"/>
          <w:szCs w:val="24"/>
        </w:rPr>
      </w:pPr>
      <w:r w:rsidRPr="00090FB9">
        <w:rPr>
          <w:rFonts w:ascii="Times New Roman" w:hAnsi="Times New Roman" w:cs="Times New Roman"/>
          <w:color w:val="000000"/>
          <w:sz w:val="24"/>
          <w:szCs w:val="24"/>
        </w:rPr>
        <w:t>13) понимание русского слова в его эстетиче</w:t>
      </w:r>
      <w:r w:rsidRPr="00090FB9">
        <w:rPr>
          <w:rFonts w:ascii="Times New Roman" w:hAnsi="Times New Roman" w:cs="Times New Roman"/>
          <w:color w:val="000000"/>
          <w:sz w:val="24"/>
          <w:szCs w:val="24"/>
        </w:rPr>
        <w:softHyphen/>
        <w:t>ской функции, роли изобразительно-вы</w:t>
      </w:r>
      <w:r w:rsidRPr="00090FB9">
        <w:rPr>
          <w:rFonts w:ascii="Times New Roman" w:hAnsi="Times New Roman" w:cs="Times New Roman"/>
          <w:color w:val="000000"/>
          <w:sz w:val="24"/>
          <w:szCs w:val="24"/>
        </w:rPr>
        <w:softHyphen/>
        <w:t>разительных языковых сре</w:t>
      </w:r>
      <w:proofErr w:type="gramStart"/>
      <w:r w:rsidRPr="00090FB9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090FB9">
        <w:rPr>
          <w:rFonts w:ascii="Times New Roman" w:hAnsi="Times New Roman" w:cs="Times New Roman"/>
          <w:color w:val="000000"/>
          <w:sz w:val="24"/>
          <w:szCs w:val="24"/>
        </w:rPr>
        <w:t>оздании художественных образов литературных про</w:t>
      </w:r>
      <w:r w:rsidRPr="00090FB9">
        <w:rPr>
          <w:rFonts w:ascii="Times New Roman" w:hAnsi="Times New Roman" w:cs="Times New Roman"/>
          <w:color w:val="000000"/>
          <w:sz w:val="24"/>
          <w:szCs w:val="24"/>
        </w:rPr>
        <w:softHyphen/>
        <w:t>изведений</w:t>
      </w:r>
    </w:p>
    <w:p w:rsidR="00090FB9" w:rsidRPr="00E929A0" w:rsidRDefault="00201992" w:rsidP="00796CDD">
      <w:pPr>
        <w:rPr>
          <w:rFonts w:ascii="Times New Roman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E929A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201992" w:rsidRPr="002D051D" w:rsidRDefault="00201992" w:rsidP="00201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51D">
        <w:rPr>
          <w:rFonts w:ascii="Times New Roman" w:hAnsi="Times New Roman" w:cs="Times New Roman"/>
          <w:b/>
          <w:sz w:val="24"/>
          <w:szCs w:val="24"/>
        </w:rPr>
        <w:t>2.</w:t>
      </w:r>
      <w:r w:rsidR="0027597F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2D051D">
        <w:rPr>
          <w:rFonts w:ascii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Содержание тем учебного курса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51D">
        <w:rPr>
          <w:rFonts w:ascii="Times New Roman" w:eastAsia="Calibri" w:hAnsi="Times New Roman" w:cs="Times New Roman"/>
          <w:b/>
          <w:sz w:val="24"/>
          <w:szCs w:val="24"/>
        </w:rPr>
        <w:t>УСТНОЕ НАРОДНОЕ ТВОРЧЕСТВО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В мире русской народной песни  (лирические, исторические песни). Отражение жизни народа  в народной песне: «В темном лесе», «Уж ты ночка, ноченька темная…», «Вдоль по улице метелица метет…», «Пугачев в темнице», «Пугачев казнен».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ab/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ab/>
        <w:t xml:space="preserve">Предания как исторический жанр русской народной прозы. «О Пугачеве», «О покорении Сибири Ермаком…». Особенности содержания и формы народных преданий. 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ab/>
        <w:t>Теория литературы. Народная песня, частушка (развитие представлений).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51D">
        <w:rPr>
          <w:rFonts w:ascii="Times New Roman" w:eastAsia="Calibri" w:hAnsi="Times New Roman" w:cs="Times New Roman"/>
          <w:b/>
          <w:sz w:val="24"/>
          <w:szCs w:val="24"/>
        </w:rPr>
        <w:t>ИЗ ДРЕВНЕРУССКОЙ ЛИТЕРАТУРЫ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Из «Жития Александра Невского».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ab/>
        <w:t xml:space="preserve">«Шемякин суд».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комические ситуации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с двумя плутами.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ab/>
        <w:t>«Шемякин суд» - «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кривосуд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Шемяка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посулы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любил, потому так он и судил»). Особенности поэтики бытовой сатирической повести.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ab/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51D">
        <w:rPr>
          <w:rFonts w:ascii="Times New Roman" w:eastAsia="Calibri" w:hAnsi="Times New Roman" w:cs="Times New Roman"/>
          <w:b/>
          <w:sz w:val="24"/>
          <w:szCs w:val="24"/>
        </w:rPr>
        <w:t>ИЗ ЛИТЕРАТУРЫ XVIII ВЕКА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Денис Иванович Фонвизин. Слово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ab/>
        <w:t>«Недоросль» (сцены). Сатирическая направленность комедии. Проблема воспитания истинного гражданина.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ab/>
        <w:t>Теория литературы. Понятие о классицизме. Основные правила классицизма в драматическом произведении.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51D">
        <w:rPr>
          <w:rFonts w:ascii="Times New Roman" w:eastAsia="Calibri" w:hAnsi="Times New Roman" w:cs="Times New Roman"/>
          <w:b/>
          <w:sz w:val="24"/>
          <w:szCs w:val="24"/>
        </w:rPr>
        <w:t>ИЗ ЛИТЕРАТУРЫ XIX ВЕКА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Иван Андреевич Крылов.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Поэт и мудрец. Язвительный сатирик и баснописец.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«Лягушки, просящие царя». Критика «общественного договора» Ж.-Ж. Руссо. Мораль басни. 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Басня. Мораль. Аллегория (развитие представлений).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2D051D">
        <w:rPr>
          <w:rFonts w:ascii="Times New Roman" w:eastAsia="Calibri" w:hAnsi="Times New Roman" w:cs="Times New Roman"/>
          <w:i/>
          <w:sz w:val="24"/>
          <w:szCs w:val="24"/>
        </w:rPr>
        <w:t>Кондратий Федорович Рылеев</w:t>
      </w:r>
      <w:r w:rsidRPr="002D051D">
        <w:rPr>
          <w:rFonts w:ascii="Times New Roman" w:eastAsia="Calibri" w:hAnsi="Times New Roman" w:cs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«Смерть Ермака». 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песни о Ермаке.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Дума (начальное представление).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Александр Сергеевич Пушкин</w:t>
      </w:r>
      <w:r w:rsidRPr="002D051D">
        <w:rPr>
          <w:rFonts w:ascii="Times New Roman" w:eastAsia="Calibri" w:hAnsi="Times New Roman" w:cs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«Туча». 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Разноплановость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>*** («Я помню чудное мгновенье…»). Обогащение любовной лирики мотивами пробуждения души к творчеству.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«19 октября». Мотивы дружбы, прочного союза и единения друзей. Дружба как нравственный жизненный стержень сообщества избранных. 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«История Пугачева» (отрывки). Заглавие Пушкина («История Пугачева») и поправка Николая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Роман «Капитанская дочка».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Историческая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«Пиковая дама».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случайного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Михаил Юрьевич Лермонтов.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писателе, отношение к историческим темам и воплощение этих тем в его творчестве.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«Мцыри».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Николай Васильевич Гоголь</w:t>
      </w:r>
      <w:r w:rsidRPr="002D051D">
        <w:rPr>
          <w:rFonts w:ascii="Times New Roman" w:eastAsia="Calibri" w:hAnsi="Times New Roman" w:cs="Times New Roman"/>
          <w:sz w:val="24"/>
          <w:szCs w:val="24"/>
        </w:rPr>
        <w:t>. Краткий рассказ о писателе, его отношении к истории, исторической теме в художественном произведении.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«Ревизор».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(Н.В.Гоголь). Новизна финала, немой сцены, своеобразие действия пьесы «от начала до конца вытекает из характеров» (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В.И.Немирович-Данченко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). Хлестаков и «миражная интрига» (Ю.Манн).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Хлестаковщина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как общественное явление.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lastRenderedPageBreak/>
        <w:t>Теория литературы. Комедия (развитие представлений). Сатира и юмор (развитие представлений).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«Шинель». Образ «маленького человека» в литературе. Потеря Акакием Акакиевичем 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Башмачкиным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Михаил Евграфович Салтыков-Щедрин</w:t>
      </w:r>
      <w:r w:rsidRPr="002D051D">
        <w:rPr>
          <w:rFonts w:ascii="Times New Roman" w:eastAsia="Calibri" w:hAnsi="Times New Roman" w:cs="Times New Roman"/>
          <w:sz w:val="24"/>
          <w:szCs w:val="24"/>
        </w:rPr>
        <w:t>. Краткий рассказ о писателе, редакторе, издателе.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Николай Семенович Лесков</w:t>
      </w:r>
      <w:r w:rsidRPr="002D051D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«Старый гений». Сатира на чиновничество. Защита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беззащитных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>. Нравственные проблемы рассказа. Деталь как средство создания образа в рассказе.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Лев Николаевич Толстой.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Идеал взаимной любви и согласия в обществе.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«После бала». Идея 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разделенности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двух 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Росссий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Антон Павлович Чехов.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«О любви» (из трилогии). История о любви и упущенном счастье.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Психологизм художественной литературы (развитие представлений).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51D">
        <w:rPr>
          <w:rFonts w:ascii="Times New Roman" w:eastAsia="Calibri" w:hAnsi="Times New Roman" w:cs="Times New Roman"/>
          <w:b/>
          <w:sz w:val="24"/>
          <w:szCs w:val="24"/>
        </w:rPr>
        <w:t>ИЗ РУССКОЙ ЛИТЕРАТУРЫ XX ВЕКА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Иван Алексеевич Бунин.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Александр Иванович Куприн.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Сюжет и фабула.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Александр Александрович Блок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поэте. 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Сергей Александрович Есенин</w:t>
      </w:r>
      <w:r w:rsidRPr="002D051D">
        <w:rPr>
          <w:rFonts w:ascii="Times New Roman" w:eastAsia="Calibri" w:hAnsi="Times New Roman" w:cs="Times New Roman"/>
          <w:sz w:val="24"/>
          <w:szCs w:val="24"/>
        </w:rPr>
        <w:t>. Краткий рассказ о жизни и творчестве поэта.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lastRenderedPageBreak/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Драматическая поэма (начальные представления).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Иван Сергеевич Шмелев.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«Как я стал писателем». Рассказ о пути к творчеству. Сопоставление художественного произведения с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документально-биографическими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(мемуары, воспоминания, дневники).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Писатели улыбаются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Журнал «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Сатирикон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>». Тэффи, О.Дымов, А.Аверченко. «Всеобщая история, обработанная «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Сатириконом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>» 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М.Зощенко</w:t>
      </w:r>
      <w:r w:rsidRPr="002D051D">
        <w:rPr>
          <w:rFonts w:ascii="Times New Roman" w:eastAsia="Calibri" w:hAnsi="Times New Roman" w:cs="Times New Roman"/>
          <w:sz w:val="24"/>
          <w:szCs w:val="24"/>
        </w:rPr>
        <w:t>.  «История болезни»; Тэффи.  «Жизнь и воротник». Для самостоятельного чтения.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Михаил Андреевич Осоргин.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«Пенсне». Сочетание фантастики и реальности в рассказе. Мелочи быта и их психологическое содержание. Для самостоятельного чтения.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 xml:space="preserve">Александр </w:t>
      </w:r>
      <w:proofErr w:type="spellStart"/>
      <w:r w:rsidRPr="002D051D">
        <w:rPr>
          <w:rFonts w:ascii="Times New Roman" w:eastAsia="Calibri" w:hAnsi="Times New Roman" w:cs="Times New Roman"/>
          <w:i/>
          <w:sz w:val="24"/>
          <w:szCs w:val="24"/>
        </w:rPr>
        <w:t>Трифонович</w:t>
      </w:r>
      <w:proofErr w:type="spellEnd"/>
      <w:r w:rsidRPr="002D051D">
        <w:rPr>
          <w:rFonts w:ascii="Times New Roman" w:eastAsia="Calibri" w:hAnsi="Times New Roman" w:cs="Times New Roman"/>
          <w:i/>
          <w:sz w:val="24"/>
          <w:szCs w:val="24"/>
        </w:rPr>
        <w:t xml:space="preserve"> Твардовский.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Реалистическая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Андрей Платонович Платонов.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писателя.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«Возвращение».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051D">
        <w:rPr>
          <w:rFonts w:ascii="Times New Roman" w:eastAsia="Calibri" w:hAnsi="Times New Roman" w:cs="Times New Roman"/>
          <w:sz w:val="24"/>
          <w:szCs w:val="24"/>
          <w:u w:val="single"/>
        </w:rPr>
        <w:t>Стихи и песни о Великой Отечественной войне 1941-1945 годов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Традиции в изображении боевых подвигов народа и военных будней.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Героизм воинов, защищающих свою родину (Е.Винокуров.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«Москвичи»; М.Исаковский. «Катюша», «Враги сожгли родную хату»; Б.Окуджава. «Песенка о пехоте», «Здесь птицы не поют…»; А.Фатьянов. «Соловьи»; 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Л.Ошанин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. «Дороги»; В.Высоцкий. </w:t>
      </w:r>
      <w:proofErr w:type="gramStart"/>
      <w:r w:rsidRPr="002D051D">
        <w:rPr>
          <w:rFonts w:ascii="Times New Roman" w:eastAsia="Calibri" w:hAnsi="Times New Roman" w:cs="Times New Roman"/>
          <w:sz w:val="24"/>
          <w:szCs w:val="24"/>
        </w:rPr>
        <w:t>«Песня о Земле» и др.).</w:t>
      </w:r>
      <w:proofErr w:type="gramEnd"/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Виктор Петрович Астафьев.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Герой-повествователь (развитие представлений).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051D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Русские поэты о Родине, родной природе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</w:r>
      <w:proofErr w:type="spellStart"/>
      <w:r w:rsidRPr="002D051D">
        <w:rPr>
          <w:rFonts w:ascii="Times New Roman" w:eastAsia="Calibri" w:hAnsi="Times New Roman" w:cs="Times New Roman"/>
          <w:sz w:val="24"/>
          <w:szCs w:val="24"/>
        </w:rPr>
        <w:t>Аминадо</w:t>
      </w:r>
      <w:proofErr w:type="spellEnd"/>
      <w:r w:rsidRPr="002D051D">
        <w:rPr>
          <w:rFonts w:ascii="Times New Roman" w:eastAsia="Calibri" w:hAnsi="Times New Roman" w:cs="Times New Roman"/>
          <w:sz w:val="24"/>
          <w:szCs w:val="24"/>
        </w:rPr>
        <w:t>. «Бабье лето»; И.Бунин. «У птицы есть гнездо…». Общее и индивидуальное в произведениях русских поэтов.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51D">
        <w:rPr>
          <w:rFonts w:ascii="Times New Roman" w:eastAsia="Calibri" w:hAnsi="Times New Roman" w:cs="Times New Roman"/>
          <w:b/>
          <w:sz w:val="24"/>
          <w:szCs w:val="24"/>
        </w:rPr>
        <w:t>ИЗ ЗАРУБЕЖНОЙ ЛИТЕРАТУРЫ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Уильям Шекспир</w:t>
      </w:r>
      <w:r w:rsidRPr="002D051D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«Ромео и Джульетта».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Сонеты – «Кто хвалится родством своим со знатью…», «Увы, мой стих не блещет новизной…».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Сонет как форма лирической поэзии.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Жан Батист Мольер.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Слово о Мольере.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«Мещанин во дворянстве» (обзор с чтением отдельных сцен).  XVII век – эпоха расцвета классицизма в искусстве Франции.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Теория литературы. Классицизм. Сатира (развитие понятий).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Джонатан Свифт.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«Путешествия Гулливера». Сатира на государственное устройство и общество. Гротесковый характер изображения.</w:t>
      </w:r>
    </w:p>
    <w:p w:rsidR="00201992" w:rsidRPr="002D051D" w:rsidRDefault="00201992" w:rsidP="002019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i/>
          <w:sz w:val="24"/>
          <w:szCs w:val="24"/>
        </w:rPr>
        <w:t>Вальтер Скотт.</w:t>
      </w:r>
      <w:r w:rsidRPr="002D051D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90FB9" w:rsidRDefault="00201992" w:rsidP="006D3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51D">
        <w:rPr>
          <w:rFonts w:ascii="Times New Roman" w:eastAsia="Calibri" w:hAnsi="Times New Roman" w:cs="Times New Roman"/>
          <w:sz w:val="24"/>
          <w:szCs w:val="24"/>
        </w:rPr>
        <w:t>«Айвенго».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87411B" w:rsidRDefault="0087411B" w:rsidP="006D37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411B" w:rsidRDefault="0087411B" w:rsidP="00090FB9">
      <w:pPr>
        <w:tabs>
          <w:tab w:val="left" w:pos="6144"/>
        </w:tabs>
        <w:rPr>
          <w:rFonts w:ascii="Times New Roman" w:hAnsi="Times New Roman"/>
          <w:b/>
          <w:sz w:val="24"/>
          <w:szCs w:val="24"/>
        </w:rPr>
      </w:pPr>
    </w:p>
    <w:p w:rsidR="0087411B" w:rsidRDefault="0087411B" w:rsidP="00090FB9">
      <w:pPr>
        <w:tabs>
          <w:tab w:val="left" w:pos="6144"/>
        </w:tabs>
        <w:rPr>
          <w:rFonts w:ascii="Times New Roman" w:hAnsi="Times New Roman"/>
          <w:b/>
          <w:sz w:val="24"/>
          <w:szCs w:val="24"/>
        </w:rPr>
      </w:pPr>
    </w:p>
    <w:p w:rsidR="0087411B" w:rsidRDefault="0087411B" w:rsidP="00090FB9">
      <w:pPr>
        <w:tabs>
          <w:tab w:val="left" w:pos="6144"/>
        </w:tabs>
        <w:rPr>
          <w:rFonts w:ascii="Times New Roman" w:hAnsi="Times New Roman"/>
          <w:b/>
          <w:sz w:val="24"/>
          <w:szCs w:val="24"/>
        </w:rPr>
      </w:pPr>
    </w:p>
    <w:p w:rsidR="0087411B" w:rsidRDefault="0087411B" w:rsidP="00090FB9">
      <w:pPr>
        <w:tabs>
          <w:tab w:val="left" w:pos="6144"/>
        </w:tabs>
        <w:rPr>
          <w:rFonts w:ascii="Times New Roman" w:hAnsi="Times New Roman"/>
          <w:b/>
          <w:sz w:val="24"/>
          <w:szCs w:val="24"/>
        </w:rPr>
      </w:pPr>
    </w:p>
    <w:p w:rsidR="0087411B" w:rsidRDefault="0087411B" w:rsidP="00090FB9">
      <w:pPr>
        <w:tabs>
          <w:tab w:val="left" w:pos="6144"/>
        </w:tabs>
        <w:rPr>
          <w:rFonts w:ascii="Times New Roman" w:hAnsi="Times New Roman"/>
          <w:b/>
          <w:sz w:val="24"/>
          <w:szCs w:val="24"/>
        </w:rPr>
      </w:pPr>
    </w:p>
    <w:p w:rsidR="0087411B" w:rsidRDefault="0087411B" w:rsidP="0087411B">
      <w:pPr>
        <w:tabs>
          <w:tab w:val="left" w:pos="61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90FB9" w:rsidRDefault="0087411B" w:rsidP="0087411B">
      <w:pPr>
        <w:tabs>
          <w:tab w:val="left" w:pos="614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7AF">
        <w:rPr>
          <w:rFonts w:ascii="Times New Roman" w:hAnsi="Times New Roman"/>
          <w:b/>
          <w:sz w:val="24"/>
          <w:szCs w:val="24"/>
        </w:rPr>
        <w:t>3. Календарно-тематическое планирование</w:t>
      </w:r>
    </w:p>
    <w:p w:rsidR="00E929A0" w:rsidRPr="00090FB9" w:rsidRDefault="00E929A0" w:rsidP="00E929A0">
      <w:pPr>
        <w:framePr w:hSpace="180" w:wrap="around" w:vAnchor="text" w:hAnchor="margin" w:y="1"/>
        <w:tabs>
          <w:tab w:val="left" w:pos="6144"/>
        </w:tabs>
        <w:rPr>
          <w:rFonts w:ascii="Times New Roman" w:eastAsia="Calibri" w:hAnsi="Times New Roman" w:cs="Times New Roman"/>
          <w:sz w:val="24"/>
          <w:szCs w:val="24"/>
        </w:rPr>
      </w:pPr>
    </w:p>
    <w:p w:rsidR="00090FB9" w:rsidRPr="002D051D" w:rsidRDefault="00090FB9" w:rsidP="00E929A0">
      <w:pPr>
        <w:framePr w:hSpace="180" w:wrap="around" w:vAnchor="text" w:hAnchor="margin" w:y="1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2629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991"/>
        <w:gridCol w:w="1134"/>
        <w:gridCol w:w="10347"/>
        <w:gridCol w:w="1786"/>
      </w:tblGrid>
      <w:tr w:rsidR="006D37AF" w:rsidRPr="002D051D" w:rsidTr="006521BB">
        <w:trPr>
          <w:trHeight w:val="518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Примечапние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7AF" w:rsidRPr="002D051D" w:rsidTr="006521BB">
        <w:trPr>
          <w:trHeight w:val="518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0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1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87411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="00E10C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D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7411B">
              <w:rPr>
                <w:rFonts w:ascii="Times New Roman" w:hAnsi="Times New Roman" w:cs="Times New Roman"/>
                <w:sz w:val="24"/>
                <w:szCs w:val="24"/>
              </w:rPr>
              <w:t>Литература и история.</w:t>
            </w:r>
            <w:r w:rsidR="00E10CFF" w:rsidRP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11B">
              <w:rPr>
                <w:rFonts w:ascii="Times New Roman" w:hAnsi="Times New Roman" w:cs="Times New Roman"/>
                <w:sz w:val="24"/>
                <w:szCs w:val="24"/>
              </w:rPr>
              <w:t>Интерес русских писателей к историческому прошлому своего народа</w:t>
            </w:r>
            <w:r w:rsidR="00E10CFF" w:rsidRP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6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87411B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</w:t>
            </w:r>
            <w:r w:rsidR="00ED52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74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proofErr w:type="gram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тражение</w:t>
            </w:r>
            <w:proofErr w:type="spell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жизни народа в народных песнях, частушках, преданиях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7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Предания «О Пугачёве», «О покорении Сибири Ермаком». Особенности их содержания и художественной формы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7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87411B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</w:t>
            </w:r>
            <w:r w:rsidR="00ED52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74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Житийная литература как  особый жанр древнерусской литературы. «Житие Александра Невского»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72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«Житие Александра Невского» (фрагменты). Летопись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5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«Суд Шемякин» - сатирическое произведение </w:t>
            </w:r>
            <w:r w:rsidRPr="002D0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4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A90BBE" w:rsidRDefault="006D37AF" w:rsidP="00ED52B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18 века</w:t>
            </w:r>
            <w:r w:rsidR="00ED52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0BBE" w:rsidRPr="002D051D">
              <w:rPr>
                <w:rFonts w:ascii="Times New Roman" w:eastAsia="Calibri" w:hAnsi="Times New Roman" w:cs="Times New Roman"/>
                <w:sz w:val="24"/>
                <w:szCs w:val="24"/>
              </w:rPr>
              <w:t>Денис Иванович Фонвизин. Слово о писателе</w:t>
            </w:r>
            <w:r w:rsidR="00A90B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0BBE" w:rsidRPr="002D051D">
              <w:rPr>
                <w:rFonts w:ascii="Times New Roman" w:eastAsia="Calibri" w:hAnsi="Times New Roman" w:cs="Times New Roman"/>
                <w:sz w:val="24"/>
                <w:szCs w:val="24"/>
              </w:rPr>
              <w:t>«Недоросль» (сцены). Сатирическая направленность комедии</w:t>
            </w:r>
            <w:r w:rsidR="00A90B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A90BBE" w:rsidRDefault="00A90BBE" w:rsidP="00A90B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воспитания истинного гражданина.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eastAsia="Calibri" w:hAnsi="Times New Roman" w:cs="Times New Roman"/>
                <w:sz w:val="24"/>
                <w:szCs w:val="24"/>
              </w:rPr>
              <w:t>Теория литературы. Понятие о классицизме. Основные правила классицизма в драматическом произведении.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6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19 века</w:t>
            </w:r>
            <w:r w:rsidR="00874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И.А.Крылов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Басни «Лягушки, просящие царя» и «Обоз» и их историческая основа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1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И.А.Крылов – поэт и мудрец.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К.Ф. Рылеев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Слово о поэте. Думы К.Ф. Рылеева. Характерные особенности жанра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Дума «Смерть Ермака» и её связь с историей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А.С. Пушкин.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Краткий рассказ о писателе. Творческая история повести «Капитанская дочка»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Формирование характера Петра Гринева. Разбор I и II  глав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Проблема чести, достоинства, нравственного выбора в повести. Разбор III-V глав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7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Падение Белгородской крепости. Изображение народной войны и её вождя. Разбор VII-XII гла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5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C60140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Становление личности Петра Гринева под влиянием «благих потрясений»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Образ Маши Мироновой. Смысл названия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написанию сочинения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по повести «Капитанская дочка».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аписание сочинения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по повести «Капитанская дочка».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5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повести «Капитанская дочка»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19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М.Ю.Лермонтов.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 Судьба поэта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4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М.Ю.Лермонтов «Мцыри». История создания, тема, идея, композиция, своеобразие поэмы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М.Ю.Лермонтов «Мцыри». Образ Мцыри в поэме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Р.Р. Образ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ная характеристика Мцыри. Обуча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ющее сочинение по поэме М.Ю.Лермонтова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Н.В.Гоголь.</w:t>
            </w:r>
            <w:r w:rsidR="00874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Идейный замысел, сюжет и композиция комедии Н.В.Гоголя «Ревизор»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7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Парад» действующих лиц. Разоблачение нравственных 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и социальных пороков чиновничества  в комедии Н.В.Гоголя «Ревизор»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4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Растерянн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Хлестаков и испуганный город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ничий.</w:t>
            </w:r>
            <w:r w:rsidR="00ED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Мастерство Н.В.Гоголя в создании образов Хлестакова.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Хлестаков и </w:t>
            </w:r>
            <w:proofErr w:type="gram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Триумф Хлестакова. Чиновники на приеме у ревизора. Анализ 3-го действия комедии «Ревизор»</w:t>
            </w:r>
            <w:r w:rsidR="00ED5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4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Лестница славы и позор городничего.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Финал комедии и его идейно-композиционное значение</w:t>
            </w:r>
            <w:r w:rsidR="00ED5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Р./р. Подготовка и написание сочинения по комедии Н.В.Гоголя «Реви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зор»</w:t>
            </w:r>
            <w:r w:rsidR="00ED5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ED52B1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чтение</w:t>
            </w:r>
            <w:r w:rsidR="00ED52B1">
              <w:rPr>
                <w:rFonts w:ascii="Times New Roman" w:hAnsi="Times New Roman" w:cs="Times New Roman"/>
                <w:sz w:val="24"/>
                <w:szCs w:val="24"/>
              </w:rPr>
              <w:t>. Н.В.Гоголь «Шинель». Тема «ма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ленького человека»</w:t>
            </w:r>
            <w:r w:rsidR="00ED5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9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М.Е.Салтыков-Щедрин</w:t>
            </w:r>
            <w:proofErr w:type="spell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одного города</w:t>
            </w:r>
            <w:proofErr w:type="gram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отрывок)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«История одного города»  как сатирическое произведение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И.С.Тургенев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: личность, судьба, творчество.   Автобиографический характер повести «Ася».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64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История любви как основа сюжета повести. Образ героя-повествователя.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Образ тургеневской девушки</w:t>
            </w:r>
            <w:r w:rsidR="00F5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Н.С.Лесков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«Старый гений» Н.С.Лескова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Л.Н.Толстой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Личность и судьба писателя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44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87411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Л.Н.Толсто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й «После бала». Контраст как </w:t>
            </w:r>
            <w:proofErr w:type="spellStart"/>
            <w:proofErr w:type="gramStart"/>
            <w:r w:rsidR="0087411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-ем</w:t>
            </w:r>
            <w:proofErr w:type="spellEnd"/>
            <w:proofErr w:type="gram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, позволяющий раскрыть идею рассказа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7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Автор и рассказчик в произведении  Л.Н.Толстого «После бала».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Мысль автора о моральной ответственности человека за все происходящее вокруг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1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А.П.Чехов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лово о писателе. Рассказ «О люб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ви». «Как обманчиво все, что мешало любить»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87411B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20 века</w:t>
            </w:r>
            <w:r w:rsidR="00874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Поэзия родной природы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4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И.А.Бунин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Слово о писателе. Природа и человек в рассказе «Кавказ»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7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Литература 20 века  А.И.Куприн. Слово о писателе. Нравственные проблемы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«Куст сирени». Сравни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тельная характеристика главных героев</w:t>
            </w:r>
            <w:r w:rsidR="00F5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М.Горький,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Слово о писателе. «Явление бося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ка» в творчестве писателя</w:t>
            </w:r>
            <w:r w:rsidR="00F5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М.Горький «</w:t>
            </w:r>
            <w:proofErr w:type="spell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». Герои и их судьбы. Авторское представление о счастье.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7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А.А.Блок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. Историческая тема в творчестве писателя. </w:t>
            </w:r>
          </w:p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«На поле Куликовом». Анализ цикла. Тема Родины в лирике Блока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Сообщения и доклады учащихся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  Аналитическое чтение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С.Есенин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Слово о поэте.  «Пугачев – поэма на историческую тему»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F57926">
        <w:trPr>
          <w:trHeight w:val="3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И.С. Шмелев.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 Слово о писателе. «Как я стал писателем» -  воспоминание о пути к творчеству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F57926">
        <w:trPr>
          <w:trHeight w:val="5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C60140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="0087411B">
              <w:rPr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="0087411B">
              <w:rPr>
                <w:rFonts w:ascii="Times New Roman" w:hAnsi="Times New Roman" w:cs="Times New Roman"/>
                <w:sz w:val="24"/>
                <w:szCs w:val="24"/>
              </w:rPr>
              <w:t>». Сатирическое изобра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жение исторических событий. М.Зощенко «История болезни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7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А.Т.Твардовский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– поэт-гражданин. История создания поэмы «Василий Теркин». Идейно-художественное своеобразие поэмы.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5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Героика и юмор в поэме «Василий Теркин». Характеристика Теркина</w:t>
            </w:r>
            <w:r w:rsidR="00F5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F57926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Судьба А.Платонова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Проблематика рассказа «Возвращение». Смысл названия рассказа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1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Великая Оте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чественная война в стихотворени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ях поэтов и песни военных лет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F57926">
        <w:trPr>
          <w:trHeight w:val="3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В.П.Астафьев.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 Слово о писателе. Проблемы рассказа «Фотография, на которой меня нет»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Русские поэты ХХ века о Родине, родной природе и о себе.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Н.А.Заболоцкий.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 xml:space="preserve"> Жизнь-судьба. Основные те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мы лирики поэтического творчества</w:t>
            </w:r>
            <w:r w:rsidR="00F5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F57926">
        <w:trPr>
          <w:trHeight w:val="25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F5792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926" w:rsidRPr="00F579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Н.Рубцов</w:t>
            </w:r>
            <w:r w:rsidR="00F57926" w:rsidRPr="002D051D">
              <w:rPr>
                <w:rFonts w:ascii="Times New Roman" w:eastAsia="Calibri" w:hAnsi="Times New Roman" w:cs="Times New Roman"/>
                <w:sz w:val="24"/>
                <w:szCs w:val="24"/>
              </w:rPr>
              <w:t>. «По вечерам», «Встреча», «Привет, Россия…».</w:t>
            </w:r>
          </w:p>
        </w:tc>
        <w:tc>
          <w:tcPr>
            <w:tcW w:w="1786" w:type="dxa"/>
            <w:tcBorders>
              <w:top w:val="nil"/>
              <w:bottom w:val="nil"/>
            </w:tcBorders>
            <w:shd w:val="clear" w:color="auto" w:fill="auto"/>
          </w:tcPr>
          <w:p w:rsidR="006D37AF" w:rsidRPr="002D051D" w:rsidRDefault="006D37AF" w:rsidP="006D3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Поэты Русского Зарубежья о Родине. «Мне трудно без России…»</w:t>
            </w:r>
            <w:r w:rsidR="00DD7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21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Мой любимый поэт современности.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В. Ч.Александр Дюма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«Три мушкетера».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F57926">
        <w:trPr>
          <w:trHeight w:val="3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F5792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7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F57926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  <w:r w:rsidR="00F57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У.Шекспир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. Проблемы трагедии «Ромео и Джульетта»</w:t>
            </w:r>
            <w:r w:rsidR="00DD7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1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Ж.-Б.Мольер</w:t>
            </w: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Слово о писателе «Мещанин во дворянстве»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4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Ж.-Б.Мольер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«Мещанин во дворянстве»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3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>Джонатан Свифт</w:t>
            </w:r>
            <w:proofErr w:type="gramStart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Слово о писателе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4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Джонатан Свифт «Путешествия Гулливера» как сатира на государственный строй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AF" w:rsidRPr="002D051D" w:rsidTr="00ED52B1">
        <w:trPr>
          <w:trHeight w:val="41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AF" w:rsidRPr="002D051D" w:rsidRDefault="00F57926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D37AF" w:rsidRPr="002D051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 Ч.  Вальтер Скотт </w:t>
            </w:r>
            <w:r w:rsidRPr="002D051D">
              <w:rPr>
                <w:rFonts w:ascii="Times New Roman" w:hAnsi="Times New Roman" w:cs="Times New Roman"/>
                <w:sz w:val="24"/>
                <w:szCs w:val="24"/>
              </w:rPr>
              <w:t>«Айвенго» как исторический роман</w:t>
            </w:r>
            <w:r w:rsidR="0087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AF" w:rsidRPr="002D051D" w:rsidRDefault="006D37AF" w:rsidP="006D37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A20" w:rsidRDefault="00DD7A20" w:rsidP="00DD7A20">
      <w:pPr>
        <w:pStyle w:val="a5"/>
        <w:spacing w:line="240" w:lineRule="auto"/>
        <w:rPr>
          <w:rFonts w:ascii="Times New Roman" w:eastAsiaTheme="minorEastAsia" w:hAnsi="Times New Roman"/>
          <w:sz w:val="24"/>
          <w:szCs w:val="24"/>
        </w:rPr>
      </w:pPr>
    </w:p>
    <w:p w:rsidR="00DD7A20" w:rsidRDefault="00DD7A20" w:rsidP="00DD7A20">
      <w:pPr>
        <w:pStyle w:val="a5"/>
        <w:spacing w:line="240" w:lineRule="auto"/>
        <w:rPr>
          <w:rFonts w:ascii="Times New Roman" w:eastAsiaTheme="minorEastAsia" w:hAnsi="Times New Roman"/>
          <w:sz w:val="24"/>
          <w:szCs w:val="24"/>
        </w:rPr>
      </w:pPr>
    </w:p>
    <w:p w:rsidR="00DD7A20" w:rsidRDefault="00DD7A20" w:rsidP="00DD7A20">
      <w:pPr>
        <w:pStyle w:val="a5"/>
        <w:spacing w:line="240" w:lineRule="auto"/>
        <w:rPr>
          <w:rFonts w:ascii="Times New Roman" w:eastAsiaTheme="minorEastAsia" w:hAnsi="Times New Roman"/>
          <w:sz w:val="24"/>
          <w:szCs w:val="24"/>
        </w:rPr>
      </w:pPr>
    </w:p>
    <w:p w:rsidR="00DD7A20" w:rsidRDefault="00DD7A20" w:rsidP="00DD7A20">
      <w:pPr>
        <w:pStyle w:val="a5"/>
        <w:spacing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F7AA9" w:rsidRPr="002D051D" w:rsidRDefault="00AF7AA9">
      <w:pPr>
        <w:rPr>
          <w:rFonts w:ascii="Times New Roman" w:hAnsi="Times New Roman" w:cs="Times New Roman"/>
          <w:sz w:val="24"/>
          <w:szCs w:val="24"/>
        </w:rPr>
      </w:pPr>
    </w:p>
    <w:sectPr w:rsidR="00AF7AA9" w:rsidRPr="002D051D" w:rsidSect="007D4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2E5" w:rsidRDefault="008132E5" w:rsidP="007D452F">
      <w:pPr>
        <w:pStyle w:val="a7"/>
      </w:pPr>
      <w:r>
        <w:separator/>
      </w:r>
    </w:p>
  </w:endnote>
  <w:endnote w:type="continuationSeparator" w:id="1">
    <w:p w:rsidR="008132E5" w:rsidRDefault="008132E5" w:rsidP="007D452F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1B" w:rsidRDefault="0087411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31532"/>
      <w:docPartObj>
        <w:docPartGallery w:val="Page Numbers (Bottom of Page)"/>
        <w:docPartUnique/>
      </w:docPartObj>
    </w:sdtPr>
    <w:sdtContent>
      <w:p w:rsidR="0087411B" w:rsidRDefault="00B67CB5">
        <w:pPr>
          <w:pStyle w:val="a9"/>
          <w:jc w:val="right"/>
        </w:pPr>
        <w:fldSimple w:instr=" PAGE   \* MERGEFORMAT ">
          <w:r w:rsidR="006521BB">
            <w:rPr>
              <w:noProof/>
            </w:rPr>
            <w:t>13</w:t>
          </w:r>
        </w:fldSimple>
      </w:p>
    </w:sdtContent>
  </w:sdt>
  <w:p w:rsidR="0087411B" w:rsidRDefault="0087411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1B" w:rsidRDefault="008741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2E5" w:rsidRDefault="008132E5" w:rsidP="007D452F">
      <w:pPr>
        <w:pStyle w:val="a7"/>
      </w:pPr>
      <w:r>
        <w:separator/>
      </w:r>
    </w:p>
  </w:footnote>
  <w:footnote w:type="continuationSeparator" w:id="1">
    <w:p w:rsidR="008132E5" w:rsidRDefault="008132E5" w:rsidP="007D452F">
      <w:pPr>
        <w:pStyle w:val="a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1B" w:rsidRDefault="0087411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1B" w:rsidRDefault="0087411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1B" w:rsidRDefault="0087411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1992"/>
    <w:rsid w:val="00017E31"/>
    <w:rsid w:val="000639B2"/>
    <w:rsid w:val="00090FB9"/>
    <w:rsid w:val="0009195B"/>
    <w:rsid w:val="000E6589"/>
    <w:rsid w:val="000F2332"/>
    <w:rsid w:val="000F5A08"/>
    <w:rsid w:val="0010032D"/>
    <w:rsid w:val="00110981"/>
    <w:rsid w:val="001270C6"/>
    <w:rsid w:val="001E77A4"/>
    <w:rsid w:val="00201992"/>
    <w:rsid w:val="00206B35"/>
    <w:rsid w:val="00223A4D"/>
    <w:rsid w:val="00230273"/>
    <w:rsid w:val="00244A3E"/>
    <w:rsid w:val="0027597F"/>
    <w:rsid w:val="002D051D"/>
    <w:rsid w:val="002E0DF6"/>
    <w:rsid w:val="002F4D34"/>
    <w:rsid w:val="00354652"/>
    <w:rsid w:val="003729C5"/>
    <w:rsid w:val="004B0623"/>
    <w:rsid w:val="0059115F"/>
    <w:rsid w:val="005D7285"/>
    <w:rsid w:val="006521BB"/>
    <w:rsid w:val="006D37AF"/>
    <w:rsid w:val="007670CE"/>
    <w:rsid w:val="00796CDD"/>
    <w:rsid w:val="007D2D21"/>
    <w:rsid w:val="007D452F"/>
    <w:rsid w:val="008132E5"/>
    <w:rsid w:val="0084793F"/>
    <w:rsid w:val="008511A1"/>
    <w:rsid w:val="00873D0E"/>
    <w:rsid w:val="0087411B"/>
    <w:rsid w:val="008C188F"/>
    <w:rsid w:val="008E403E"/>
    <w:rsid w:val="008E60A8"/>
    <w:rsid w:val="00912713"/>
    <w:rsid w:val="009548CC"/>
    <w:rsid w:val="00955272"/>
    <w:rsid w:val="00961C39"/>
    <w:rsid w:val="009733AB"/>
    <w:rsid w:val="009828C8"/>
    <w:rsid w:val="009959FA"/>
    <w:rsid w:val="009E21C4"/>
    <w:rsid w:val="009E47B0"/>
    <w:rsid w:val="009F7F26"/>
    <w:rsid w:val="00A05737"/>
    <w:rsid w:val="00A55089"/>
    <w:rsid w:val="00A90BBE"/>
    <w:rsid w:val="00AD71C2"/>
    <w:rsid w:val="00AF7AA9"/>
    <w:rsid w:val="00B2039E"/>
    <w:rsid w:val="00B46815"/>
    <w:rsid w:val="00B67CB5"/>
    <w:rsid w:val="00B80171"/>
    <w:rsid w:val="00BE20FF"/>
    <w:rsid w:val="00BE2ADD"/>
    <w:rsid w:val="00C12C64"/>
    <w:rsid w:val="00C60140"/>
    <w:rsid w:val="00C9714B"/>
    <w:rsid w:val="00CC3978"/>
    <w:rsid w:val="00D5376D"/>
    <w:rsid w:val="00D8471A"/>
    <w:rsid w:val="00DB309A"/>
    <w:rsid w:val="00DD74F3"/>
    <w:rsid w:val="00DD7A20"/>
    <w:rsid w:val="00E10CFF"/>
    <w:rsid w:val="00E67E35"/>
    <w:rsid w:val="00E929A0"/>
    <w:rsid w:val="00EB0C5C"/>
    <w:rsid w:val="00ED52B1"/>
    <w:rsid w:val="00EF7CAA"/>
    <w:rsid w:val="00F57926"/>
    <w:rsid w:val="00F7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01992"/>
    <w:rPr>
      <w:rFonts w:ascii="Times New Roman" w:eastAsia="Times New Roman" w:hAnsi="Times New Roman"/>
    </w:rPr>
  </w:style>
  <w:style w:type="paragraph" w:styleId="a4">
    <w:name w:val="No Spacing"/>
    <w:link w:val="a3"/>
    <w:uiPriority w:val="99"/>
    <w:qFormat/>
    <w:rsid w:val="00201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</w:rPr>
  </w:style>
  <w:style w:type="paragraph" w:styleId="a5">
    <w:name w:val="Body Text"/>
    <w:basedOn w:val="a"/>
    <w:link w:val="a6"/>
    <w:rsid w:val="00AF7AA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AF7AA9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7D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452F"/>
  </w:style>
  <w:style w:type="paragraph" w:styleId="a9">
    <w:name w:val="footer"/>
    <w:basedOn w:val="a"/>
    <w:link w:val="aa"/>
    <w:uiPriority w:val="99"/>
    <w:unhideWhenUsed/>
    <w:rsid w:val="007D4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452F"/>
  </w:style>
  <w:style w:type="paragraph" w:styleId="ab">
    <w:name w:val="Normal (Web)"/>
    <w:basedOn w:val="a"/>
    <w:uiPriority w:val="99"/>
    <w:semiHidden/>
    <w:unhideWhenUsed/>
    <w:rsid w:val="0009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7483-09CA-4CDD-95E3-2ABBE9E4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39</cp:revision>
  <cp:lastPrinted>2020-10-11T16:28:00Z</cp:lastPrinted>
  <dcterms:created xsi:type="dcterms:W3CDTF">2018-11-04T16:40:00Z</dcterms:created>
  <dcterms:modified xsi:type="dcterms:W3CDTF">2020-10-25T06:51:00Z</dcterms:modified>
</cp:coreProperties>
</file>